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20" w:rsidRPr="004F3A20" w:rsidRDefault="004F3A20" w:rsidP="004F3A20">
      <w:pPr>
        <w:shd w:val="clear" w:color="auto" w:fill="FFFFFF"/>
        <w:spacing w:after="63" w:line="240" w:lineRule="auto"/>
        <w:jc w:val="center"/>
        <w:outlineLvl w:val="0"/>
        <w:rPr>
          <w:rFonts w:ascii="Times New Roman" w:eastAsia="Times New Roman" w:hAnsi="Times New Roman" w:cs="Times New Roman"/>
          <w:b/>
          <w:color w:val="000000"/>
          <w:kern w:val="36"/>
          <w:sz w:val="33"/>
          <w:szCs w:val="33"/>
          <w:lang w:eastAsia="ru-RU"/>
        </w:rPr>
      </w:pPr>
      <w:r w:rsidRPr="004F3A20">
        <w:rPr>
          <w:rFonts w:ascii="Times New Roman" w:eastAsia="Times New Roman" w:hAnsi="Times New Roman" w:cs="Times New Roman"/>
          <w:b/>
          <w:color w:val="000000"/>
          <w:kern w:val="36"/>
          <w:sz w:val="33"/>
          <w:szCs w:val="33"/>
          <w:lang w:eastAsia="ru-RU"/>
        </w:rPr>
        <w:t xml:space="preserve">Правила эксплуатации </w:t>
      </w:r>
      <w:proofErr w:type="spellStart"/>
      <w:r w:rsidRPr="004F3A20">
        <w:rPr>
          <w:rFonts w:ascii="Times New Roman" w:eastAsia="Times New Roman" w:hAnsi="Times New Roman" w:cs="Times New Roman"/>
          <w:b/>
          <w:color w:val="000000"/>
          <w:kern w:val="36"/>
          <w:sz w:val="33"/>
          <w:szCs w:val="33"/>
          <w:lang w:eastAsia="ru-RU"/>
        </w:rPr>
        <w:t>плавсредств</w:t>
      </w:r>
      <w:proofErr w:type="spellEnd"/>
    </w:p>
    <w:p w:rsidR="004F3A20" w:rsidRPr="004E0500" w:rsidRDefault="004E0500" w:rsidP="004E0500">
      <w:pPr>
        <w:spacing w:before="125" w:after="125" w:line="408" w:lineRule="atLeast"/>
        <w:ind w:left="63" w:right="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3A20" w:rsidRPr="004E0500">
        <w:rPr>
          <w:rFonts w:ascii="Times New Roman" w:eastAsia="Times New Roman" w:hAnsi="Times New Roman" w:cs="Times New Roman"/>
          <w:sz w:val="28"/>
          <w:szCs w:val="28"/>
          <w:lang w:eastAsia="ru-RU"/>
        </w:rPr>
        <w:t xml:space="preserve">Чтобы отдых на воде был безопасным, ГИМС напоминает судовладельцам о правилах эксплуатации своих </w:t>
      </w:r>
      <w:proofErr w:type="spellStart"/>
      <w:r w:rsidR="004F3A20" w:rsidRPr="004E0500">
        <w:rPr>
          <w:rFonts w:ascii="Times New Roman" w:eastAsia="Times New Roman" w:hAnsi="Times New Roman" w:cs="Times New Roman"/>
          <w:sz w:val="28"/>
          <w:szCs w:val="28"/>
          <w:lang w:eastAsia="ru-RU"/>
        </w:rPr>
        <w:t>плавсредств</w:t>
      </w:r>
      <w:proofErr w:type="spellEnd"/>
      <w:r w:rsidR="004F3A20" w:rsidRPr="004E0500">
        <w:rPr>
          <w:rFonts w:ascii="Times New Roman" w:eastAsia="Times New Roman" w:hAnsi="Times New Roman" w:cs="Times New Roman"/>
          <w:sz w:val="28"/>
          <w:szCs w:val="28"/>
          <w:lang w:eastAsia="ru-RU"/>
        </w:rPr>
        <w:t>! </w:t>
      </w:r>
      <w:r w:rsidR="004F3A20" w:rsidRPr="004E0500">
        <w:rPr>
          <w:rFonts w:ascii="Times New Roman" w:eastAsia="Times New Roman" w:hAnsi="Times New Roman" w:cs="Times New Roman"/>
          <w:sz w:val="28"/>
          <w:szCs w:val="28"/>
          <w:lang w:eastAsia="ru-RU"/>
        </w:rPr>
        <w:br/>
        <w:t>Перед плаванием на резиновой или весельной лодке, убедитесь, что корпус не пропускает воду, весла и уключины исправны, имеются спасательные средства и черпак для откачки воды. </w:t>
      </w:r>
      <w:r w:rsidR="004F3A20" w:rsidRPr="004E0500">
        <w:rPr>
          <w:rFonts w:ascii="Times New Roman" w:eastAsia="Times New Roman" w:hAnsi="Times New Roman" w:cs="Times New Roman"/>
          <w:sz w:val="28"/>
          <w:szCs w:val="28"/>
          <w:lang w:eastAsia="ru-RU"/>
        </w:rPr>
        <w:br/>
        <w:t>Чтобы не нарушать во время посадки устойчивого равновесия лодки, надо входить в нее по одному, стараясь ступать на середину настила, равномерно рассаживаясь на сиденья. </w:t>
      </w:r>
      <w:r w:rsidR="004F3A20" w:rsidRPr="004E0500">
        <w:rPr>
          <w:rFonts w:ascii="Times New Roman" w:eastAsia="Times New Roman" w:hAnsi="Times New Roman" w:cs="Times New Roman"/>
          <w:sz w:val="28"/>
          <w:szCs w:val="28"/>
          <w:lang w:eastAsia="ru-RU"/>
        </w:rPr>
        <w:br/>
        <w:t>Ни в коем случае нельзя вставать, садиться на борт лодки, пересаживаться с одного места на другое, а также переходить с одной лодки на другую, раскачивать лодку и нырять с нее. Помните об опасности перегрузки плавсредства. </w:t>
      </w:r>
      <w:r w:rsidR="004F3A20" w:rsidRPr="004E0500">
        <w:rPr>
          <w:rFonts w:ascii="Times New Roman" w:eastAsia="Times New Roman" w:hAnsi="Times New Roman" w:cs="Times New Roman"/>
          <w:sz w:val="28"/>
          <w:szCs w:val="28"/>
          <w:lang w:eastAsia="ru-RU"/>
        </w:rPr>
        <w:br/>
        <w:t>На судоходных водоемах следует строго выполнять Правила плавания по внутренним водным путям. На несудоходных водоемах, совершая прогулки по воде, надо двигаться всегда по правой стороне реки, по ходу движения, стараясь держаться не дальше 20 метров от берега. Если же потребуется обогнать другую лодку, то это можно сделать, лишь обходя ее с левой стороны по движению лодки. </w:t>
      </w:r>
      <w:r w:rsidR="004F3A20" w:rsidRPr="004E0500">
        <w:rPr>
          <w:rFonts w:ascii="Times New Roman" w:eastAsia="Times New Roman" w:hAnsi="Times New Roman" w:cs="Times New Roman"/>
          <w:sz w:val="28"/>
          <w:szCs w:val="28"/>
          <w:lang w:eastAsia="ru-RU"/>
        </w:rPr>
        <w:br/>
        <w:t xml:space="preserve">При движении на моторных лодках, катерах и гидроциклах снижайте скорость на поворотах. Не используйте моторные лодки, катера и гидроциклы, гребные суда и катамараны в зонах пляжей, а также в местах для купания при отсутствии </w:t>
      </w:r>
      <w:proofErr w:type="spellStart"/>
      <w:r w:rsidR="004F3A20" w:rsidRPr="004E0500">
        <w:rPr>
          <w:rFonts w:ascii="Times New Roman" w:eastAsia="Times New Roman" w:hAnsi="Times New Roman" w:cs="Times New Roman"/>
          <w:sz w:val="28"/>
          <w:szCs w:val="28"/>
          <w:lang w:eastAsia="ru-RU"/>
        </w:rPr>
        <w:t>буйкового</w:t>
      </w:r>
      <w:proofErr w:type="spellEnd"/>
      <w:r w:rsidR="004F3A20" w:rsidRPr="004E0500">
        <w:rPr>
          <w:rFonts w:ascii="Times New Roman" w:eastAsia="Times New Roman" w:hAnsi="Times New Roman" w:cs="Times New Roman"/>
          <w:sz w:val="28"/>
          <w:szCs w:val="28"/>
          <w:lang w:eastAsia="ru-RU"/>
        </w:rPr>
        <w:t xml:space="preserve"> ограждения пляжной зоны в границах этой зоны. </w:t>
      </w:r>
      <w:r w:rsidR="004F3A20" w:rsidRPr="004E0500">
        <w:rPr>
          <w:rFonts w:ascii="Times New Roman" w:eastAsia="Times New Roman" w:hAnsi="Times New Roman" w:cs="Times New Roman"/>
          <w:sz w:val="28"/>
          <w:szCs w:val="28"/>
          <w:lang w:eastAsia="ru-RU"/>
        </w:rPr>
        <w:br/>
        <w:t>Ни в коем случае нельзя допускать шалости во время движения лодки — это опасно для жизни. Лодка может перевернуться. В этом случае в первую очередь надо оказать помощь не умеющим плавать. </w:t>
      </w:r>
      <w:r w:rsidR="004F3A20" w:rsidRPr="004E0500">
        <w:rPr>
          <w:rFonts w:ascii="Times New Roman" w:eastAsia="Times New Roman" w:hAnsi="Times New Roman" w:cs="Times New Roman"/>
          <w:sz w:val="28"/>
          <w:szCs w:val="28"/>
          <w:lang w:eastAsia="ru-RU"/>
        </w:rPr>
        <w:br/>
        <w:t>Очутившись в воде, следует держаться за борт лодки и общими усилиями толкать ее к берегу. </w:t>
      </w:r>
      <w:r w:rsidR="004F3A20" w:rsidRPr="004E0500">
        <w:rPr>
          <w:rFonts w:ascii="Times New Roman" w:eastAsia="Times New Roman" w:hAnsi="Times New Roman" w:cs="Times New Roman"/>
          <w:sz w:val="28"/>
          <w:szCs w:val="28"/>
          <w:lang w:eastAsia="ru-RU"/>
        </w:rPr>
        <w:br/>
        <w:t>При оказании помощи утопающим требуется соблюдать осторожность, избегать резких движений и не наклонять лодку в одну сторону. Нужно помнить, что перевернутая лодка держится на воде и может служить хорошим спасательным средством. </w:t>
      </w:r>
      <w:r w:rsidR="004F3A20" w:rsidRPr="004E0500">
        <w:rPr>
          <w:rFonts w:ascii="Times New Roman" w:eastAsia="Times New Roman" w:hAnsi="Times New Roman" w:cs="Times New Roman"/>
          <w:sz w:val="28"/>
          <w:szCs w:val="28"/>
          <w:lang w:eastAsia="ru-RU"/>
        </w:rPr>
        <w:br/>
        <w:t>Помните, что риск несчастного случая на воде увеличивается с ростом выпитых на берегу спиртных напитков. По статистике, это одна из основных причин гибели людей на воде.</w:t>
      </w:r>
    </w:p>
    <w:p w:rsidR="009C2523" w:rsidRPr="004E0500" w:rsidRDefault="004E0500" w:rsidP="004E0500">
      <w:pPr>
        <w:jc w:val="right"/>
        <w:rPr>
          <w:rFonts w:ascii="Times New Roman" w:hAnsi="Times New Roman" w:cs="Times New Roman"/>
          <w:sz w:val="28"/>
          <w:szCs w:val="28"/>
        </w:rPr>
      </w:pPr>
      <w:r w:rsidRPr="004E0500">
        <w:rPr>
          <w:rFonts w:ascii="Times New Roman" w:hAnsi="Times New Roman" w:cs="Times New Roman"/>
          <w:sz w:val="28"/>
          <w:szCs w:val="28"/>
        </w:rPr>
        <w:t>Администрация СП «село Манил</w:t>
      </w:r>
      <w:bookmarkStart w:id="0" w:name="_GoBack"/>
      <w:bookmarkEnd w:id="0"/>
      <w:r w:rsidRPr="004E0500">
        <w:rPr>
          <w:rFonts w:ascii="Times New Roman" w:hAnsi="Times New Roman" w:cs="Times New Roman"/>
          <w:sz w:val="28"/>
          <w:szCs w:val="28"/>
        </w:rPr>
        <w:t>ы»</w:t>
      </w:r>
    </w:p>
    <w:sectPr w:rsidR="009C2523" w:rsidRPr="004E0500" w:rsidSect="004E050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F3A20"/>
    <w:rsid w:val="004E0500"/>
    <w:rsid w:val="004F3A20"/>
    <w:rsid w:val="009C2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8D0B"/>
  <w15:docId w15:val="{66C77718-153D-47CA-8469-EF41C83F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523"/>
  </w:style>
  <w:style w:type="paragraph" w:styleId="1">
    <w:name w:val="heading 1"/>
    <w:basedOn w:val="a"/>
    <w:link w:val="10"/>
    <w:uiPriority w:val="9"/>
    <w:qFormat/>
    <w:rsid w:val="004F3A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A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3A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1779</Characters>
  <Application>Microsoft Office Word</Application>
  <DocSecurity>0</DocSecurity>
  <Lines>14</Lines>
  <Paragraphs>4</Paragraphs>
  <ScaleCrop>false</ScaleCrop>
  <Company>Microsoft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2018-06-07T15:46:00Z</dcterms:created>
  <dcterms:modified xsi:type="dcterms:W3CDTF">2020-05-24T22:34:00Z</dcterms:modified>
</cp:coreProperties>
</file>