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F0" w:rsidRPr="009968F0" w:rsidRDefault="009968F0" w:rsidP="009968F0">
      <w:pPr>
        <w:shd w:val="clear" w:color="auto" w:fill="FFFFFF"/>
        <w:spacing w:after="6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  <w:r w:rsidRPr="009968F0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  <w:t>Напоминаем о правилах безопасности при купании в водоемах!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в солнечные и жаркие выходные дни </w:t>
      </w:r>
      <w:proofErr w:type="spellStart"/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камчатцы</w:t>
      </w:r>
      <w:proofErr w:type="spellEnd"/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стараются выезжать на природу. Многие из них стремятся провести свой отдых рядом с водоемами – озерами, реками, на океане. При этом во время отдыха нередко купаются в воде. Жителям и гостям края необходимо помнить, что даже в самую теплую погоду температура воды в озерах, реках и в Авачинской бухте не прогревается до температур, приемлемых для купания. В самые жаркие дни она прогревается максимум на метр, что обычно приводит к судорогам купающегося и впоследствии сковывает его движения.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знать, что на территории Камчатского края нет ни одного официального пляжа. Поэтому купание в водоемах может быть опасным.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государственной инспекции по маломерным судам МЧС России п</w:t>
      </w:r>
      <w:r w:rsidR="009F5CED"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Камчатскому краю напоминают: </w:t>
      </w:r>
      <w:r w:rsidR="009F5CED" w:rsidRPr="009F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9F5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ельзя купаться</w:t>
      </w: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нетрезвом состоянии, использовать для плавания автомобильные камеры, доски и другие не предназначенные для купания плавсредства. Не ныряйте в незнакомых местах, на дне могут оказаться опасные предметы. Помните, соблюдение элементарных правил поможет избежать трагедии на воде!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нужно быть особенно бдительными и внимательными по отношению к детям. Ни в коем случае не оставляйте их без присмотра, не позволяйте им самостоятельно посещать водоемы.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решили в жаркую погоду поплавать в воде, помните: не отходите далеко от берега, не пытайтесь переплыть озеро! В нескольких метрах от берега температура воды значительно ниже, чем у самого берега! При длительном нахождении в воде могут появиться судороги! Чтобы беда не произошла, желательно не заходить в воду глубоко.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 </w:t>
      </w:r>
      <w:r w:rsidRPr="009F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причинами судорог являются: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переохлаждение пловца в воде;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переутомление мышц, вызванное их длительной работой без расслабления, однообразность стиля и способа плавания;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резкое снижение температуры воды;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незакалённого пловца в воде с низкой температурой.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Если судороги появились: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переменить стиль плавания, а при возможности выйти из воды, если же этого сделать нельзя, то для устранения судорог надо расслабить сокращающиеся мускулы путем растирания сведенной мышцы;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судороги мышц пальцев рук прекращаются, если энергично и </w:t>
      </w:r>
      <w:proofErr w:type="gramStart"/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разжимать</w:t>
      </w:r>
      <w:proofErr w:type="gramEnd"/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сжимать пальцы в кулак;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судороги руки можно устранить сгибанием и разгибанием руки в локте;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судорогах мышц живота сгибать и разгибать колени, подтягивая их к животу;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судороги в икрах и большом пальце ноги устраняются, если одной рукой держаться за пальцы ноги, а другой нажимать на колено и таким образом выпрямлять ногу;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судороги схватили лодыжки, надо сгибать и разгибать ноги.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выше приемы устранения судорог может успешно выполнить только тот, кто хорошо умеет плавать. Но лучше всего – иметь при себе «английскую» булавку. Даже один её укол, бывает, спасает жизнь.</w:t>
      </w:r>
    </w:p>
    <w:p w:rsidR="009968F0" w:rsidRPr="009F5CED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и умеющий плавать должен постоянно соблюдать осторожность на воде, быть дисциплинированным и строго выполнять правила поведения на воде. Нарушение правил ведет к несчастным случаям, к гибели на воде.</w:t>
      </w:r>
    </w:p>
    <w:p w:rsidR="009968F0" w:rsidRPr="009F5CED" w:rsidRDefault="009F5CED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«село Манилы»</w:t>
      </w:r>
      <w:r w:rsidR="009968F0"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настоятельно рекомендует купающимся не заплывать далеко от берега. И ни в коем случае не купайтесь в нетрезвом состоянии!</w:t>
      </w:r>
    </w:p>
    <w:p w:rsidR="009968F0" w:rsidRDefault="009968F0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правила поведения на воде и будьте осторожны!</w:t>
      </w:r>
    </w:p>
    <w:p w:rsidR="00386EA4" w:rsidRDefault="00386EA4" w:rsidP="009F5CED">
      <w:pPr>
        <w:spacing w:before="125" w:after="125" w:line="408" w:lineRule="atLeast"/>
        <w:ind w:left="63"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5CED" w:rsidRPr="009F5CED" w:rsidRDefault="009F5CED" w:rsidP="009F5CED">
      <w:pPr>
        <w:spacing w:before="125" w:after="125" w:line="408" w:lineRule="atLeast"/>
        <w:ind w:left="63" w:right="6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 «село Манилы»</w:t>
      </w:r>
    </w:p>
    <w:p w:rsidR="00FC35FC" w:rsidRPr="009F5CED" w:rsidRDefault="00FC35FC" w:rsidP="009F5CED">
      <w:pPr>
        <w:jc w:val="both"/>
        <w:rPr>
          <w:sz w:val="28"/>
          <w:szCs w:val="28"/>
        </w:rPr>
      </w:pPr>
    </w:p>
    <w:sectPr w:rsidR="00FC35FC" w:rsidRPr="009F5CED" w:rsidSect="00FC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8F0"/>
    <w:rsid w:val="00386EA4"/>
    <w:rsid w:val="009968F0"/>
    <w:rsid w:val="009F5CED"/>
    <w:rsid w:val="00F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CE95"/>
  <w15:docId w15:val="{AB932E02-DDC7-4A54-A088-52C16249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5FC"/>
  </w:style>
  <w:style w:type="paragraph" w:styleId="1">
    <w:name w:val="heading 1"/>
    <w:basedOn w:val="a"/>
    <w:link w:val="10"/>
    <w:uiPriority w:val="9"/>
    <w:qFormat/>
    <w:rsid w:val="00996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2018-06-07T15:45:00Z</dcterms:created>
  <dcterms:modified xsi:type="dcterms:W3CDTF">2020-05-24T22:36:00Z</dcterms:modified>
</cp:coreProperties>
</file>