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89" w:rsidRDefault="00962C96" w:rsidP="00962C96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 w:rsidRPr="00962C96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ЕДИНЫЙ КОНСУЛЬТАЦИОННЫЙ ЦЕНТР РОСПОТРЕБНАДЗОРА  </w:t>
      </w:r>
    </w:p>
    <w:p w:rsidR="00962C96" w:rsidRPr="00962C96" w:rsidRDefault="00962C96" w:rsidP="00962C96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62C96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8-800-555-49-43</w:t>
      </w:r>
    </w:p>
    <w:p w:rsidR="00962C96" w:rsidRPr="00962C96" w:rsidRDefault="00962C96" w:rsidP="00962C96">
      <w:pPr>
        <w:shd w:val="clear" w:color="auto" w:fill="F8F8F8"/>
        <w:spacing w:after="0" w:line="240" w:lineRule="auto"/>
        <w:jc w:val="lef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62C96" w:rsidRPr="00962C96" w:rsidRDefault="00962C96" w:rsidP="00962C96">
      <w:pPr>
        <w:shd w:val="clear" w:color="auto" w:fill="F8F8F8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В Российской Федерации проведено</w:t>
      </w:r>
    </w:p>
    <w:p w:rsidR="00962C96" w:rsidRPr="00962C96" w:rsidRDefault="00962C96" w:rsidP="00962C96">
      <w:pPr>
        <w:shd w:val="clear" w:color="auto" w:fill="F8F8F8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962C96">
        <w:rPr>
          <w:rFonts w:ascii="Arial" w:eastAsia="Times New Roman" w:hAnsi="Arial" w:cs="Arial"/>
          <w:b/>
          <w:bCs/>
          <w:color w:val="1B669D"/>
          <w:sz w:val="36"/>
          <w:szCs w:val="36"/>
          <w:lang w:eastAsia="ru-RU"/>
        </w:rPr>
        <w:t>более 156 тысяч исследований</w:t>
      </w:r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 xml:space="preserve"> на </w:t>
      </w:r>
      <w:proofErr w:type="spellStart"/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коронавирус</w:t>
      </w:r>
      <w:proofErr w:type="spellEnd"/>
    </w:p>
    <w:p w:rsidR="00962C96" w:rsidRPr="00962C96" w:rsidRDefault="00962C96" w:rsidP="00962C96">
      <w:pPr>
        <w:shd w:val="clear" w:color="auto" w:fill="F8F8F8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Зарегистрировано </w:t>
      </w:r>
      <w:r w:rsidRPr="00962C96">
        <w:rPr>
          <w:rFonts w:ascii="Arial" w:eastAsia="Times New Roman" w:hAnsi="Arial" w:cs="Arial"/>
          <w:b/>
          <w:bCs/>
          <w:color w:val="1B669D"/>
          <w:sz w:val="36"/>
          <w:szCs w:val="36"/>
          <w:lang w:eastAsia="ru-RU"/>
        </w:rPr>
        <w:t>306</w:t>
      </w:r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 </w:t>
      </w:r>
      <w:r w:rsidRPr="00962C96">
        <w:rPr>
          <w:rFonts w:ascii="Arial" w:eastAsia="Times New Roman" w:hAnsi="Arial" w:cs="Arial"/>
          <w:b/>
          <w:bCs/>
          <w:color w:val="1B669D"/>
          <w:sz w:val="36"/>
          <w:szCs w:val="36"/>
          <w:lang w:eastAsia="ru-RU"/>
        </w:rPr>
        <w:t>случаев </w:t>
      </w:r>
      <w:proofErr w:type="spellStart"/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коронавирусной</w:t>
      </w:r>
      <w:proofErr w:type="spellEnd"/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 xml:space="preserve"> инфекции</w:t>
      </w:r>
    </w:p>
    <w:p w:rsidR="00962C96" w:rsidRPr="00962C96" w:rsidRDefault="00962C96" w:rsidP="00962C96">
      <w:pPr>
        <w:shd w:val="clear" w:color="auto" w:fill="F8F8F8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proofErr w:type="gramStart"/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Выписаны</w:t>
      </w:r>
      <w:proofErr w:type="gramEnd"/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 xml:space="preserve"> по выздоровлению </w:t>
      </w:r>
      <w:r w:rsidRPr="00962C96">
        <w:rPr>
          <w:rFonts w:ascii="Arial" w:eastAsia="Times New Roman" w:hAnsi="Arial" w:cs="Arial"/>
          <w:b/>
          <w:bCs/>
          <w:color w:val="1B669D"/>
          <w:sz w:val="36"/>
          <w:szCs w:val="36"/>
          <w:lang w:eastAsia="ru-RU"/>
        </w:rPr>
        <w:t>16</w:t>
      </w:r>
      <w:r w:rsidRPr="00962C96">
        <w:rPr>
          <w:rFonts w:ascii="Arial" w:eastAsia="Times New Roman" w:hAnsi="Arial" w:cs="Arial"/>
          <w:color w:val="1B669D"/>
          <w:sz w:val="36"/>
          <w:szCs w:val="36"/>
          <w:lang w:eastAsia="ru-RU"/>
        </w:rPr>
        <w:t> человек </w:t>
      </w:r>
    </w:p>
    <w:p w:rsidR="00962C96" w:rsidRDefault="00962C96" w:rsidP="002C7233">
      <w:pPr>
        <w:shd w:val="clear" w:color="auto" w:fill="FFFFFF"/>
        <w:spacing w:after="120" w:line="34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62C96" w:rsidRDefault="00962C96" w:rsidP="002C7233">
      <w:pPr>
        <w:shd w:val="clear" w:color="auto" w:fill="FFFFFF"/>
        <w:spacing w:after="120" w:line="34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62C96" w:rsidRDefault="00962C96" w:rsidP="002C7233">
      <w:pPr>
        <w:shd w:val="clear" w:color="auto" w:fill="FFFFFF"/>
        <w:spacing w:after="120" w:line="34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C7233" w:rsidRPr="002C7233" w:rsidRDefault="002C7233" w:rsidP="002C7233">
      <w:pPr>
        <w:shd w:val="clear" w:color="auto" w:fill="FFFFFF"/>
        <w:spacing w:after="120" w:line="34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Карта распространения </w:t>
      </w:r>
      <w:proofErr w:type="spellStart"/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коронавируса</w:t>
      </w:r>
      <w:proofErr w:type="spellEnd"/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России и мире</w:t>
      </w:r>
    </w:p>
    <w:p w:rsidR="002C7233" w:rsidRPr="002C7233" w:rsidRDefault="002C7233" w:rsidP="002C7233">
      <w:pPr>
        <w:shd w:val="clear" w:color="auto" w:fill="FFFFFF"/>
        <w:spacing w:line="210" w:lineRule="atLeast"/>
        <w:jc w:val="lef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21 марта 2020, 20:30 (по московскому времени)</w:t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br/>
        <w:t>источники: </w:t>
      </w:r>
      <w:proofErr w:type="spellStart"/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begin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instrText xml:space="preserve"> HYPERLINK "https://www.rospotrebnadzor.ru/" \t "_blank" </w:instrText>
      </w:r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separate"/>
      </w:r>
      <w:r w:rsidRPr="002C7233">
        <w:rPr>
          <w:rFonts w:ascii="Arial" w:eastAsia="Times New Roman" w:hAnsi="Arial" w:cs="Arial"/>
          <w:color w:val="0000FF"/>
          <w:sz w:val="18"/>
          <w:lang w:eastAsia="ru-RU"/>
        </w:rPr>
        <w:t>Роспотребнадзор</w:t>
      </w:r>
      <w:proofErr w:type="spellEnd"/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end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4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WHO</w:t>
        </w:r>
      </w:hyperlink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5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US CDC</w:t>
        </w:r>
      </w:hyperlink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proofErr w:type="spellStart"/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begin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instrText xml:space="preserve"> HYPERLINK "http://www.nhc.gov.cn/yjb/s3578/new_list.shtml" \t "_blank" </w:instrText>
      </w:r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separate"/>
      </w:r>
      <w:r w:rsidRPr="002C7233">
        <w:rPr>
          <w:rFonts w:ascii="Arial" w:eastAsia="Times New Roman" w:hAnsi="Arial" w:cs="Arial"/>
          <w:color w:val="0000FF"/>
          <w:sz w:val="18"/>
          <w:lang w:eastAsia="ru-RU"/>
        </w:rPr>
        <w:t>China</w:t>
      </w:r>
      <w:proofErr w:type="spellEnd"/>
      <w:r w:rsidRPr="002C7233">
        <w:rPr>
          <w:rFonts w:ascii="Arial" w:eastAsia="Times New Roman" w:hAnsi="Arial" w:cs="Arial"/>
          <w:color w:val="0000FF"/>
          <w:sz w:val="18"/>
          <w:lang w:eastAsia="ru-RU"/>
        </w:rPr>
        <w:t xml:space="preserve"> NHC</w:t>
      </w:r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end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6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ECDC</w:t>
        </w:r>
      </w:hyperlink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7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DXY</w:t>
        </w:r>
      </w:hyperlink>
    </w:p>
    <w:p w:rsidR="002C7233" w:rsidRPr="002C7233" w:rsidRDefault="002C7233" w:rsidP="002C7233">
      <w:pPr>
        <w:shd w:val="clear" w:color="auto" w:fill="FFFFFF"/>
        <w:spacing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 (COVID-19) продолжает распространяться. В списке и на карте актуальные данные о подтверждённых случаях заражения, выздоровления и смерти.</w:t>
      </w:r>
    </w:p>
    <w:p w:rsidR="002C7233" w:rsidRPr="002C7233" w:rsidRDefault="00227A1E" w:rsidP="002C723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C7233" w:rsidRPr="002C7233">
          <w:rPr>
            <w:rFonts w:ascii="Arial" w:eastAsia="Times New Roman" w:hAnsi="Arial" w:cs="Arial"/>
            <w:color w:val="198CFF"/>
            <w:sz w:val="21"/>
            <w:lang w:eastAsia="ru-RU"/>
          </w:rPr>
          <w:t xml:space="preserve">Новости и важная информация о </w:t>
        </w:r>
        <w:proofErr w:type="spellStart"/>
        <w:r w:rsidR="002C7233" w:rsidRPr="002C7233">
          <w:rPr>
            <w:rFonts w:ascii="Arial" w:eastAsia="Times New Roman" w:hAnsi="Arial" w:cs="Arial"/>
            <w:color w:val="198CFF"/>
            <w:sz w:val="21"/>
            <w:lang w:eastAsia="ru-RU"/>
          </w:rPr>
          <w:t>коронавирусе</w:t>
        </w:r>
        <w:proofErr w:type="spellEnd"/>
      </w:hyperlink>
    </w:p>
    <w:p w:rsidR="002C7233" w:rsidRPr="002C7233" w:rsidRDefault="002C7233" w:rsidP="002C7233">
      <w:pPr>
        <w:shd w:val="clear" w:color="auto" w:fill="FFFFFF"/>
        <w:spacing w:line="34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Статистика по России:</w:t>
      </w:r>
    </w:p>
    <w:p w:rsidR="002C7233" w:rsidRPr="002C7233" w:rsidRDefault="002C7233" w:rsidP="002C7233">
      <w:pPr>
        <w:shd w:val="clear" w:color="auto" w:fill="FFFFFF"/>
        <w:spacing w:after="45" w:line="36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306</w:t>
      </w:r>
    </w:p>
    <w:p w:rsidR="002C7233" w:rsidRPr="002C7233" w:rsidRDefault="002C7233" w:rsidP="002C723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Заражений</w:t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br/>
        <w:t>за всё время</w:t>
      </w:r>
    </w:p>
    <w:p w:rsidR="002C7233" w:rsidRPr="002C7233" w:rsidRDefault="002C7233" w:rsidP="002C7233">
      <w:pPr>
        <w:shd w:val="clear" w:color="auto" w:fill="FFFFFF"/>
        <w:spacing w:after="45" w:line="36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+53</w:t>
      </w:r>
    </w:p>
    <w:p w:rsidR="002C7233" w:rsidRPr="002C7233" w:rsidRDefault="002C7233" w:rsidP="002C723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Заражений</w:t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br/>
        <w:t>за 21 марта</w:t>
      </w:r>
    </w:p>
    <w:p w:rsidR="002C7233" w:rsidRPr="002C7233" w:rsidRDefault="002C7233" w:rsidP="002C7233">
      <w:pPr>
        <w:shd w:val="clear" w:color="auto" w:fill="FFFFFF"/>
        <w:spacing w:after="45" w:line="36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16</w:t>
      </w:r>
    </w:p>
    <w:p w:rsidR="002C7233" w:rsidRPr="002C7233" w:rsidRDefault="002C7233" w:rsidP="002C723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Выздоровлений</w:t>
      </w:r>
    </w:p>
    <w:p w:rsidR="002C7233" w:rsidRPr="002C7233" w:rsidRDefault="002C7233" w:rsidP="002C7233">
      <w:pPr>
        <w:shd w:val="clear" w:color="auto" w:fill="FFFFFF"/>
        <w:spacing w:after="45" w:line="36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0</w:t>
      </w:r>
    </w:p>
    <w:p w:rsidR="002C7233" w:rsidRPr="002C7233" w:rsidRDefault="002C7233" w:rsidP="002C723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Смертей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306</w:t>
      </w:r>
    </w:p>
    <w:p w:rsidR="002C7233" w:rsidRPr="002C7233" w:rsidRDefault="002C7233" w:rsidP="002C7233">
      <w:pPr>
        <w:shd w:val="clear" w:color="auto" w:fill="FFFFFF"/>
        <w:spacing w:line="34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C723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Подтверждённые случаи заражений по регионам России:</w:t>
      </w:r>
    </w:p>
    <w:p w:rsidR="002C7233" w:rsidRPr="002C7233" w:rsidRDefault="002C7233" w:rsidP="002C723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Сортировка:</w:t>
      </w:r>
    </w:p>
    <w:p w:rsidR="002C7233" w:rsidRPr="002C7233" w:rsidRDefault="002C7233" w:rsidP="002C7233">
      <w:pPr>
        <w:shd w:val="clear" w:color="auto" w:fill="FFFFFF"/>
        <w:spacing w:after="150" w:line="27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По численности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137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35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16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9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Свердловская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9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Калининградская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7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Нижегородская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7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Республика Саха (Якутия)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7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Республика Татарстан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6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5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Краснодарский край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5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Красноярский край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5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Тульская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5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Новосибирская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4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Хабаровский край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4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Липецкая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Пермский край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Тамбовская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Тверская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Воронежская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Кабардино-Балкарская Республика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Кемеровская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Рязанская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Ханты-Мансийский АО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Архангельская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Белгородская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Забайкальский край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Калужская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Курганская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Ленинградская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Мурманская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Оренбургская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Пензенская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Республика Коми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Республика Крым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Республика Хакасия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Саратовская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Ставропольский край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FF4433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FF4433"/>
          <w:sz w:val="21"/>
          <w:szCs w:val="21"/>
          <w:lang w:eastAsia="ru-RU"/>
        </w:rPr>
        <w:t>Ульяновская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Челябинская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Чувашская Республика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Ярославская область</w:t>
      </w:r>
    </w:p>
    <w:p w:rsidR="002C7233" w:rsidRPr="002C7233" w:rsidRDefault="002C7233" w:rsidP="002C7233">
      <w:pPr>
        <w:shd w:val="clear" w:color="auto" w:fill="FFFFFF"/>
        <w:spacing w:after="0" w:line="240" w:lineRule="atLeast"/>
        <w:jc w:val="lef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C723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</w:t>
      </w:r>
    </w:p>
    <w:p w:rsidR="002C7233" w:rsidRPr="002C7233" w:rsidRDefault="002C7233" w:rsidP="002C7233">
      <w:pPr>
        <w:shd w:val="clear" w:color="auto" w:fill="FFFFFF"/>
        <w:spacing w:after="120" w:line="240" w:lineRule="atLeast"/>
        <w:jc w:val="lef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Источники: </w:t>
      </w:r>
      <w:proofErr w:type="spellStart"/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begin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instrText xml:space="preserve"> HYPERLINK "https://www.rospotrebnadzor.ru/" \t "_blank" </w:instrText>
      </w:r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separate"/>
      </w:r>
      <w:r w:rsidRPr="002C7233">
        <w:rPr>
          <w:rFonts w:ascii="Arial" w:eastAsia="Times New Roman" w:hAnsi="Arial" w:cs="Arial"/>
          <w:color w:val="0000FF"/>
          <w:sz w:val="18"/>
          <w:lang w:eastAsia="ru-RU"/>
        </w:rPr>
        <w:t>Роспотребнадзор</w:t>
      </w:r>
      <w:proofErr w:type="spellEnd"/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end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9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WHO</w:t>
        </w:r>
      </w:hyperlink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10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US CDC</w:t>
        </w:r>
      </w:hyperlink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proofErr w:type="spellStart"/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begin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instrText xml:space="preserve"> HYPERLINK "http://www.nhc.gov.cn/yjb/s3578/new_list.shtml" \t "_blank" </w:instrText>
      </w:r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separate"/>
      </w:r>
      <w:r w:rsidRPr="002C7233">
        <w:rPr>
          <w:rFonts w:ascii="Arial" w:eastAsia="Times New Roman" w:hAnsi="Arial" w:cs="Arial"/>
          <w:color w:val="0000FF"/>
          <w:sz w:val="18"/>
          <w:lang w:eastAsia="ru-RU"/>
        </w:rPr>
        <w:t>China</w:t>
      </w:r>
      <w:proofErr w:type="spellEnd"/>
      <w:r w:rsidRPr="002C7233">
        <w:rPr>
          <w:rFonts w:ascii="Arial" w:eastAsia="Times New Roman" w:hAnsi="Arial" w:cs="Arial"/>
          <w:color w:val="0000FF"/>
          <w:sz w:val="18"/>
          <w:lang w:eastAsia="ru-RU"/>
        </w:rPr>
        <w:t xml:space="preserve"> NHC</w:t>
      </w:r>
      <w:r w:rsidR="00227A1E"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fldChar w:fldCharType="end"/>
      </w:r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11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ECDC</w:t>
        </w:r>
      </w:hyperlink>
      <w:r w:rsidRPr="002C723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 </w:t>
      </w:r>
      <w:hyperlink r:id="rId12" w:tgtFrame="_blank" w:history="1">
        <w:r w:rsidRPr="002C7233">
          <w:rPr>
            <w:rFonts w:ascii="Arial" w:eastAsia="Times New Roman" w:hAnsi="Arial" w:cs="Arial"/>
            <w:color w:val="0000FF"/>
            <w:sz w:val="18"/>
            <w:lang w:eastAsia="ru-RU"/>
          </w:rPr>
          <w:t>DXY</w:t>
        </w:r>
      </w:hyperlink>
    </w:p>
    <w:p w:rsidR="005C227B" w:rsidRDefault="005C227B" w:rsidP="002C7233">
      <w:pPr>
        <w:pStyle w:val="a3"/>
        <w:jc w:val="left"/>
      </w:pPr>
    </w:p>
    <w:sectPr w:rsidR="005C227B" w:rsidSect="005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33"/>
    <w:rsid w:val="00227A1E"/>
    <w:rsid w:val="002C7233"/>
    <w:rsid w:val="005C227B"/>
    <w:rsid w:val="0078740D"/>
    <w:rsid w:val="008D4C89"/>
    <w:rsid w:val="00962C96"/>
    <w:rsid w:val="00B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</w:style>
  <w:style w:type="paragraph" w:styleId="1">
    <w:name w:val="heading 1"/>
    <w:basedOn w:val="a"/>
    <w:link w:val="10"/>
    <w:uiPriority w:val="9"/>
    <w:qFormat/>
    <w:rsid w:val="00962C9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2C9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C7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6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1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69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7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9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59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4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466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2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1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0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5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16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8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6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9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9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6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4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3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9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4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7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6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6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3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2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7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0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8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4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41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1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3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4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9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2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2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1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5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0113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vid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cov.dxy.cn/ncovh5/view/pneumonia" TargetMode="External"/><Relationship Id="rId12" Type="http://schemas.openxmlformats.org/officeDocument/2006/relationships/hyperlink" Target="https://ncov.dxy.cn/ncovh5/view/pneumo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dc.europa.eu/en/geographical-distribution-2019-ncov-cases" TargetMode="External"/><Relationship Id="rId11" Type="http://schemas.openxmlformats.org/officeDocument/2006/relationships/hyperlink" Target="https://www.ecdc.europa.eu/en/geographical-distribution-2019-ncov-cases" TargetMode="External"/><Relationship Id="rId5" Type="http://schemas.openxmlformats.org/officeDocument/2006/relationships/hyperlink" Target="https://www.cdc.gov/coronavirus/2019-ncov/index.html" TargetMode="Externa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hyperlink" Target="https://www.who.int/emergencies/diseases/novel-coronavirus-2019/situation-reports" TargetMode="External"/><Relationship Id="rId9" Type="http://schemas.openxmlformats.org/officeDocument/2006/relationships/hyperlink" Target="https://www.who.int/emergencies/diseases/novel-coronavirus-2019/situation-re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2020-03-22T04:08:00Z</cp:lastPrinted>
  <dcterms:created xsi:type="dcterms:W3CDTF">2020-03-22T04:04:00Z</dcterms:created>
  <dcterms:modified xsi:type="dcterms:W3CDTF">2020-03-22T04:09:00Z</dcterms:modified>
</cp:coreProperties>
</file>